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398D1" w14:textId="27BF7397" w:rsidR="676A570D" w:rsidRDefault="676A570D" w:rsidP="676A570D">
      <w:pPr>
        <w:spacing w:after="0" w:line="240" w:lineRule="auto"/>
        <w:jc w:val="center"/>
      </w:pPr>
      <w:r>
        <w:rPr>
          <w:noProof/>
        </w:rPr>
        <w:drawing>
          <wp:inline distT="0" distB="0" distL="0" distR="0" wp14:anchorId="1E103A80" wp14:editId="2115142F">
            <wp:extent cx="1162050" cy="1057275"/>
            <wp:effectExtent l="0" t="0" r="0" b="0"/>
            <wp:docPr id="2084436511" name="Picture 208443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62050" cy="1057275"/>
                    </a:xfrm>
                    <a:prstGeom prst="rect">
                      <a:avLst/>
                    </a:prstGeom>
                  </pic:spPr>
                </pic:pic>
              </a:graphicData>
            </a:graphic>
          </wp:inline>
        </w:drawing>
      </w:r>
      <w:r>
        <w:br/>
      </w:r>
    </w:p>
    <w:p w14:paraId="0E7F6400" w14:textId="0C6F783C" w:rsidR="005C1B21" w:rsidRDefault="00945434" w:rsidP="005C1B21">
      <w:pPr>
        <w:spacing w:after="0" w:line="240" w:lineRule="auto"/>
        <w:jc w:val="center"/>
        <w:rPr>
          <w:rFonts w:ascii="Arial" w:eastAsia="Times New Roman" w:hAnsi="Arial" w:cs="Arial"/>
          <w:b/>
          <w:bCs/>
          <w:iCs/>
          <w:sz w:val="20"/>
          <w:szCs w:val="20"/>
          <w:u w:val="single"/>
          <w:lang w:eastAsia="en-GB"/>
        </w:rPr>
      </w:pPr>
      <w:r>
        <w:rPr>
          <w:rFonts w:ascii="Arial" w:eastAsia="Times New Roman" w:hAnsi="Arial" w:cs="Arial"/>
          <w:b/>
          <w:bCs/>
          <w:iCs/>
          <w:sz w:val="20"/>
          <w:szCs w:val="20"/>
          <w:u w:val="single"/>
          <w:lang w:eastAsia="en-GB"/>
        </w:rPr>
        <w:t xml:space="preserve">PUBLIC VALUE STATEMENT FOR </w:t>
      </w:r>
      <w:r w:rsidR="005C1B21" w:rsidRPr="005C1B21">
        <w:rPr>
          <w:rFonts w:ascii="Arial" w:eastAsia="Times New Roman" w:hAnsi="Arial" w:cs="Arial"/>
          <w:b/>
          <w:bCs/>
          <w:iCs/>
          <w:sz w:val="20"/>
          <w:szCs w:val="20"/>
          <w:u w:val="single"/>
          <w:lang w:eastAsia="en-GB"/>
        </w:rPr>
        <w:t>CIRENCESTER COLLEGE</w:t>
      </w:r>
    </w:p>
    <w:p w14:paraId="2B643E7C" w14:textId="2AA629AA" w:rsidR="00945434" w:rsidRPr="005C1B21" w:rsidRDefault="00945434" w:rsidP="676A570D">
      <w:pPr>
        <w:spacing w:after="0" w:line="240" w:lineRule="auto"/>
        <w:jc w:val="center"/>
        <w:rPr>
          <w:rFonts w:ascii="Arial" w:eastAsia="Times New Roman" w:hAnsi="Arial" w:cs="Arial"/>
          <w:b/>
          <w:bCs/>
          <w:sz w:val="20"/>
          <w:szCs w:val="20"/>
          <w:u w:val="single"/>
          <w:lang w:eastAsia="en-GB"/>
        </w:rPr>
      </w:pPr>
      <w:r w:rsidRPr="676A570D">
        <w:rPr>
          <w:rFonts w:ascii="Arial" w:eastAsia="Times New Roman" w:hAnsi="Arial" w:cs="Arial"/>
          <w:b/>
          <w:bCs/>
          <w:sz w:val="20"/>
          <w:szCs w:val="20"/>
          <w:u w:val="single"/>
          <w:lang w:eastAsia="en-GB"/>
        </w:rPr>
        <w:t>(For inclusion on College website)</w:t>
      </w:r>
    </w:p>
    <w:p w14:paraId="0E7F6401" w14:textId="77777777" w:rsidR="005C1B21" w:rsidRPr="005C1B21" w:rsidRDefault="005C1B21" w:rsidP="005C1B21">
      <w:pPr>
        <w:spacing w:after="0" w:line="240" w:lineRule="auto"/>
        <w:jc w:val="center"/>
        <w:rPr>
          <w:rFonts w:ascii="Arial" w:eastAsia="Times New Roman" w:hAnsi="Arial" w:cs="Arial"/>
          <w:b/>
          <w:bCs/>
          <w:iCs/>
          <w:sz w:val="20"/>
          <w:szCs w:val="20"/>
          <w:u w:val="single"/>
          <w:lang w:eastAsia="en-GB"/>
        </w:rPr>
      </w:pPr>
    </w:p>
    <w:p w14:paraId="0E7F6417" w14:textId="77777777" w:rsidR="005C1B21" w:rsidRPr="005C1B21" w:rsidRDefault="005C1B21" w:rsidP="005C1B21">
      <w:pPr>
        <w:spacing w:after="0" w:line="240" w:lineRule="auto"/>
        <w:jc w:val="both"/>
        <w:rPr>
          <w:rFonts w:ascii="Arial" w:eastAsia="Times New Roman" w:hAnsi="Arial" w:cs="Arial"/>
          <w:u w:val="single"/>
          <w:lang w:eastAsia="en-GB"/>
        </w:rPr>
      </w:pPr>
      <w:r w:rsidRPr="676A570D">
        <w:rPr>
          <w:rFonts w:ascii="Arial" w:eastAsia="Times New Roman" w:hAnsi="Arial" w:cs="Arial"/>
          <w:b/>
          <w:bCs/>
          <w:u w:val="single"/>
          <w:lang w:eastAsia="en-GB"/>
        </w:rPr>
        <w:t>Our underpinning ethos: Outstanding in our community</w:t>
      </w:r>
    </w:p>
    <w:p w14:paraId="60BA6CC7" w14:textId="283488B2" w:rsidR="00607E58" w:rsidRDefault="00607E58" w:rsidP="676A570D">
      <w:pPr>
        <w:pStyle w:val="paragraph"/>
        <w:spacing w:before="0" w:beforeAutospacing="0" w:after="0" w:afterAutospacing="0"/>
        <w:jc w:val="both"/>
        <w:textAlignment w:val="baseline"/>
        <w:rPr>
          <w:rStyle w:val="eop"/>
          <w:rFonts w:ascii="Arial" w:hAnsi="Arial" w:cs="Arial"/>
          <w:sz w:val="22"/>
          <w:szCs w:val="22"/>
        </w:rPr>
      </w:pPr>
    </w:p>
    <w:p w14:paraId="6AEBEF9F" w14:textId="71051431"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Cirencester College is the only sixth form college serving Gloucestershire, Swindon and parts of the surrounding counties.  As such it offers a genuine alternative to other school and college post</w:t>
      </w:r>
      <w:r w:rsidR="00B82536">
        <w:rPr>
          <w:rStyle w:val="normaltextrun"/>
          <w:rFonts w:ascii="Arial" w:hAnsi="Arial" w:cs="Arial"/>
          <w:sz w:val="22"/>
          <w:szCs w:val="22"/>
        </w:rPr>
        <w:t>-</w:t>
      </w:r>
      <w:r>
        <w:rPr>
          <w:rStyle w:val="normaltextrun"/>
          <w:rFonts w:ascii="Arial" w:hAnsi="Arial" w:cs="Arial"/>
          <w:sz w:val="22"/>
          <w:szCs w:val="22"/>
        </w:rPr>
        <w:t>16</w:t>
      </w:r>
      <w:r w:rsidR="00B82536">
        <w:rPr>
          <w:rStyle w:val="normaltextrun"/>
          <w:rFonts w:ascii="Arial" w:hAnsi="Arial" w:cs="Arial"/>
          <w:sz w:val="22"/>
          <w:szCs w:val="22"/>
        </w:rPr>
        <w:t xml:space="preserve"> </w:t>
      </w:r>
      <w:r>
        <w:rPr>
          <w:rStyle w:val="normaltextrun"/>
          <w:rFonts w:ascii="Arial" w:hAnsi="Arial" w:cs="Arial"/>
          <w:sz w:val="22"/>
          <w:szCs w:val="22"/>
        </w:rPr>
        <w:t>provision. We consistently out-perform national benchmarks on attainment and progression and gain high positive ratings from students, parents, staff and employers with whom we work.  We are committed to our mission and vision and believe that these, together with our values, present a sure foundation for focus, aspiration, growth and excellence.  </w:t>
      </w:r>
      <w:r>
        <w:rPr>
          <w:rStyle w:val="eop"/>
          <w:rFonts w:ascii="Arial" w:hAnsi="Arial" w:cs="Arial"/>
          <w:sz w:val="22"/>
          <w:szCs w:val="22"/>
        </w:rPr>
        <w:t> </w:t>
      </w:r>
    </w:p>
    <w:p w14:paraId="7854A516"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624E46C9" w14:textId="77777777" w:rsidR="00607E58" w:rsidRDefault="00607E58" w:rsidP="587C34D1">
      <w:pPr>
        <w:pStyle w:val="paragraph"/>
        <w:spacing w:before="0" w:beforeAutospacing="0" w:after="0" w:afterAutospacing="0"/>
        <w:jc w:val="both"/>
        <w:textAlignment w:val="baseline"/>
        <w:rPr>
          <w:rFonts w:ascii="Segoe UI" w:hAnsi="Segoe UI" w:cs="Segoe UI"/>
          <w:sz w:val="18"/>
          <w:szCs w:val="18"/>
        </w:rPr>
      </w:pPr>
      <w:r w:rsidRPr="587C34D1">
        <w:rPr>
          <w:rStyle w:val="normaltextrun"/>
          <w:rFonts w:ascii="Arial" w:hAnsi="Arial" w:cs="Arial"/>
          <w:sz w:val="22"/>
          <w:szCs w:val="22"/>
        </w:rPr>
        <w:t>To achieve this, we feel that there are two, fundamental principles, drawn from our mission, vision and values, that need to sit at the core of every decision made: being an outstanding college in every sense of the word and uniting </w:t>
      </w:r>
      <w:bookmarkStart w:id="0" w:name="_Int_cu3TOqKV"/>
      <w:r w:rsidRPr="587C34D1">
        <w:rPr>
          <w:rStyle w:val="normaltextrun"/>
          <w:rFonts w:ascii="Arial" w:hAnsi="Arial" w:cs="Arial"/>
          <w:sz w:val="22"/>
          <w:szCs w:val="22"/>
        </w:rPr>
        <w:t>all of</w:t>
      </w:r>
      <w:bookmarkEnd w:id="0"/>
      <w:r w:rsidRPr="587C34D1">
        <w:rPr>
          <w:rStyle w:val="normaltextrun"/>
          <w:rFonts w:ascii="Arial" w:hAnsi="Arial" w:cs="Arial"/>
          <w:sz w:val="22"/>
          <w:szCs w:val="22"/>
        </w:rPr>
        <w:t> the fragmented stakeholder groups into one, unique Cirencester College community.</w:t>
      </w:r>
      <w:r w:rsidRPr="587C34D1">
        <w:rPr>
          <w:rStyle w:val="eop"/>
          <w:rFonts w:ascii="Arial" w:hAnsi="Arial" w:cs="Arial"/>
          <w:sz w:val="22"/>
          <w:szCs w:val="22"/>
        </w:rPr>
        <w:t> </w:t>
      </w:r>
    </w:p>
    <w:p w14:paraId="6FFE685B"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0DF65503" w14:textId="4C6F956B" w:rsidR="00607E58" w:rsidRDefault="00BE3D1F" w:rsidP="587C34D1">
      <w:pPr>
        <w:pStyle w:val="paragraph"/>
        <w:spacing w:before="0" w:beforeAutospacing="0" w:after="0" w:afterAutospacing="0"/>
        <w:jc w:val="both"/>
        <w:textAlignment w:val="baseline"/>
        <w:rPr>
          <w:rFonts w:ascii="Segoe UI" w:hAnsi="Segoe UI" w:cs="Segoe UI"/>
          <w:sz w:val="18"/>
          <w:szCs w:val="18"/>
        </w:rPr>
      </w:pPr>
      <w:r w:rsidRPr="001F0270">
        <w:rPr>
          <w:rStyle w:val="normaltextrun"/>
          <w:rFonts w:ascii="Arial" w:hAnsi="Arial" w:cs="Arial"/>
          <w:sz w:val="22"/>
          <w:szCs w:val="22"/>
        </w:rPr>
        <w:t xml:space="preserve">Our </w:t>
      </w:r>
      <w:r w:rsidR="00607E58" w:rsidRPr="00BE3D1F">
        <w:rPr>
          <w:rStyle w:val="normaltextrun"/>
          <w:rFonts w:ascii="Arial" w:hAnsi="Arial" w:cs="Arial"/>
          <w:sz w:val="22"/>
          <w:szCs w:val="22"/>
        </w:rPr>
        <w:t>aspiration is to be outstanding in all we do, and we aim for this in our day-to-day practice and engagement with students, parents, employers and the communities we serve.  We believe that excellence in how we behave and communicate with others, </w:t>
      </w:r>
      <w:bookmarkStart w:id="1" w:name="_Int_opYkp2Ne"/>
      <w:r w:rsidR="00607E58" w:rsidRPr="00BE3D1F">
        <w:rPr>
          <w:rStyle w:val="normaltextrun"/>
          <w:rFonts w:ascii="Arial" w:hAnsi="Arial" w:cs="Arial"/>
          <w:sz w:val="22"/>
          <w:szCs w:val="22"/>
        </w:rPr>
        <w:t>at all times</w:t>
      </w:r>
      <w:bookmarkEnd w:id="1"/>
      <w:r w:rsidR="00607E58" w:rsidRPr="00BE3D1F">
        <w:rPr>
          <w:rStyle w:val="normaltextrun"/>
          <w:rFonts w:ascii="Arial" w:hAnsi="Arial" w:cs="Arial"/>
          <w:sz w:val="22"/>
          <w:szCs w:val="22"/>
        </w:rPr>
        <w:t>, are fundamental to our future.</w:t>
      </w:r>
      <w:r w:rsidR="00607E58" w:rsidRPr="587C34D1">
        <w:rPr>
          <w:rStyle w:val="normaltextrun"/>
          <w:rFonts w:ascii="Arial" w:hAnsi="Arial" w:cs="Arial"/>
          <w:sz w:val="22"/>
          <w:szCs w:val="22"/>
        </w:rPr>
        <w:t> </w:t>
      </w:r>
      <w:r w:rsidR="00607E58" w:rsidRPr="587C34D1">
        <w:rPr>
          <w:rStyle w:val="eop"/>
          <w:rFonts w:ascii="Arial" w:hAnsi="Arial" w:cs="Arial"/>
          <w:sz w:val="22"/>
          <w:szCs w:val="22"/>
        </w:rPr>
        <w:t> </w:t>
      </w:r>
    </w:p>
    <w:p w14:paraId="3E280192"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FD121B2"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We are</w:t>
      </w:r>
      <w:r>
        <w:rPr>
          <w:rStyle w:val="normaltextrun"/>
          <w:rFonts w:ascii="Calibri" w:hAnsi="Calibri" w:cs="Calibri"/>
          <w:sz w:val="22"/>
          <w:szCs w:val="22"/>
        </w:rPr>
        <w:t> </w:t>
      </w:r>
      <w:r>
        <w:rPr>
          <w:rStyle w:val="normaltextrun"/>
          <w:rFonts w:ascii="Arial" w:hAnsi="Arial" w:cs="Arial"/>
          <w:sz w:val="22"/>
          <w:szCs w:val="22"/>
        </w:rPr>
        <w:t>intentionally brave and ambitious. It is our challenge - to always strive to be outstanding in everything we do, and to always keep at the forefront of our minds that the Cirencester College community is successful because of its unique breadth, variety and vitality.</w:t>
      </w:r>
      <w:r>
        <w:rPr>
          <w:rStyle w:val="eop"/>
          <w:rFonts w:ascii="Arial" w:hAnsi="Arial" w:cs="Arial"/>
          <w:sz w:val="22"/>
          <w:szCs w:val="22"/>
        </w:rPr>
        <w:t> </w:t>
      </w:r>
    </w:p>
    <w:p w14:paraId="35067378"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3889936" w14:textId="60733871" w:rsidR="00607E58" w:rsidRDefault="00607E58" w:rsidP="00607E58">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b/>
          <w:bCs/>
          <w:sz w:val="22"/>
          <w:szCs w:val="22"/>
          <w:u w:val="single"/>
        </w:rPr>
        <w:t>How we will evidence the value we add to our community</w:t>
      </w:r>
      <w:r>
        <w:rPr>
          <w:rStyle w:val="eop"/>
          <w:rFonts w:ascii="Arial" w:hAnsi="Arial" w:cs="Arial"/>
          <w:sz w:val="22"/>
          <w:szCs w:val="22"/>
        </w:rPr>
        <w:t> </w:t>
      </w:r>
    </w:p>
    <w:p w14:paraId="3F4937D1"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p>
    <w:p w14:paraId="3A6A858F"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Strategic Plan. </w:t>
      </w:r>
      <w:r>
        <w:rPr>
          <w:rStyle w:val="eop"/>
          <w:rFonts w:ascii="Arial" w:hAnsi="Arial" w:cs="Arial"/>
          <w:sz w:val="22"/>
          <w:szCs w:val="22"/>
        </w:rPr>
        <w:t> </w:t>
      </w:r>
    </w:p>
    <w:p w14:paraId="239289BB"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Minutes of Corporation meetings. </w:t>
      </w:r>
      <w:r>
        <w:rPr>
          <w:rStyle w:val="eop"/>
          <w:rFonts w:ascii="Arial" w:hAnsi="Arial" w:cs="Arial"/>
          <w:sz w:val="22"/>
          <w:szCs w:val="22"/>
        </w:rPr>
        <w:t> </w:t>
      </w:r>
    </w:p>
    <w:p w14:paraId="47BA890D"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Annual Report &amp; Accounts. </w:t>
      </w:r>
      <w:r>
        <w:rPr>
          <w:rStyle w:val="eop"/>
          <w:rFonts w:ascii="Arial" w:hAnsi="Arial" w:cs="Arial"/>
          <w:sz w:val="22"/>
          <w:szCs w:val="22"/>
        </w:rPr>
        <w:t> </w:t>
      </w:r>
    </w:p>
    <w:p w14:paraId="5A288173" w14:textId="77777777" w:rsidR="00607E58" w:rsidRDefault="00607E58" w:rsidP="587C34D1">
      <w:pPr>
        <w:pStyle w:val="paragraph"/>
        <w:spacing w:before="0" w:beforeAutospacing="0" w:after="0" w:afterAutospacing="0"/>
        <w:jc w:val="both"/>
        <w:textAlignment w:val="baseline"/>
        <w:rPr>
          <w:rFonts w:ascii="Segoe UI" w:hAnsi="Segoe UI" w:cs="Segoe UI"/>
          <w:sz w:val="18"/>
          <w:szCs w:val="18"/>
        </w:rPr>
      </w:pPr>
      <w:r w:rsidRPr="587C34D1">
        <w:rPr>
          <w:rStyle w:val="normaltextrun"/>
          <w:rFonts w:ascii="Arial" w:hAnsi="Arial" w:cs="Arial"/>
          <w:sz w:val="22"/>
          <w:szCs w:val="22"/>
        </w:rPr>
        <w:t>OFSTED Inspection Report. </w:t>
      </w:r>
      <w:r w:rsidRPr="587C34D1">
        <w:rPr>
          <w:rStyle w:val="eop"/>
          <w:rFonts w:ascii="Arial" w:hAnsi="Arial" w:cs="Arial"/>
          <w:sz w:val="22"/>
          <w:szCs w:val="22"/>
        </w:rPr>
        <w:t> </w:t>
      </w:r>
    </w:p>
    <w:p w14:paraId="67AD308B" w14:textId="09245925" w:rsidR="587C34D1" w:rsidRDefault="587C34D1" w:rsidP="587C34D1">
      <w:pPr>
        <w:pStyle w:val="paragraph"/>
        <w:spacing w:before="0" w:beforeAutospacing="0" w:after="0" w:afterAutospacing="0"/>
        <w:jc w:val="both"/>
        <w:rPr>
          <w:rStyle w:val="eop"/>
        </w:rPr>
      </w:pPr>
    </w:p>
    <w:p w14:paraId="5EFB0ECA" w14:textId="77777777" w:rsidR="00607E58" w:rsidRDefault="00607E58" w:rsidP="00607E58">
      <w:pPr>
        <w:pStyle w:val="paragraph"/>
        <w:spacing w:before="0" w:beforeAutospacing="0" w:after="0" w:afterAutospacing="0"/>
        <w:jc w:val="both"/>
        <w:textAlignment w:val="baseline"/>
        <w:rPr>
          <w:rFonts w:ascii="Segoe UI" w:hAnsi="Segoe UI" w:cs="Segoe UI"/>
          <w:sz w:val="18"/>
          <w:szCs w:val="18"/>
        </w:rPr>
      </w:pPr>
      <w:r w:rsidRPr="676A570D">
        <w:rPr>
          <w:rStyle w:val="normaltextrun"/>
          <w:rFonts w:ascii="Arial" w:hAnsi="Arial" w:cs="Arial"/>
          <w:b/>
          <w:bCs/>
          <w:sz w:val="22"/>
          <w:szCs w:val="22"/>
          <w:lang w:val="en-US"/>
        </w:rPr>
        <w:t>The College will review and update its Public Value Statement on an annual basis as part of its regular review of the College’s Strategic Plan.</w:t>
      </w:r>
      <w:r w:rsidRPr="676A570D">
        <w:rPr>
          <w:rStyle w:val="eop"/>
          <w:rFonts w:ascii="Arial" w:hAnsi="Arial" w:cs="Arial"/>
          <w:sz w:val="22"/>
          <w:szCs w:val="22"/>
        </w:rPr>
        <w:t> </w:t>
      </w:r>
    </w:p>
    <w:p w14:paraId="6722B891" w14:textId="14BD93E0" w:rsidR="00945434" w:rsidRDefault="005C1B21" w:rsidP="676A570D">
      <w:pPr>
        <w:spacing w:after="0" w:line="240" w:lineRule="auto"/>
        <w:jc w:val="both"/>
        <w:rPr>
          <w:rFonts w:ascii="Arial" w:eastAsia="Times New Roman" w:hAnsi="Arial" w:cs="Arial"/>
          <w:lang w:eastAsia="en-GB"/>
        </w:rPr>
      </w:pPr>
      <w:r w:rsidRPr="676A570D">
        <w:rPr>
          <w:rFonts w:ascii="Arial" w:eastAsia="Times New Roman" w:hAnsi="Arial" w:cs="Arial"/>
          <w:lang w:eastAsia="en-GB"/>
        </w:rPr>
        <w:t> </w:t>
      </w:r>
    </w:p>
    <w:tbl>
      <w:tblPr>
        <w:tblStyle w:val="TableGrid"/>
        <w:tblW w:w="0" w:type="auto"/>
        <w:tblLook w:val="04A0" w:firstRow="1" w:lastRow="0" w:firstColumn="1" w:lastColumn="0" w:noHBand="0" w:noVBand="1"/>
      </w:tblPr>
      <w:tblGrid>
        <w:gridCol w:w="2580"/>
        <w:gridCol w:w="2580"/>
      </w:tblGrid>
      <w:tr w:rsidR="00945434" w14:paraId="7C778F24" w14:textId="77777777" w:rsidTr="676A570D">
        <w:trPr>
          <w:trHeight w:val="296"/>
        </w:trPr>
        <w:tc>
          <w:tcPr>
            <w:tcW w:w="2580" w:type="dxa"/>
          </w:tcPr>
          <w:p w14:paraId="48DE7F29" w14:textId="0C1BEE91" w:rsidR="00945434" w:rsidRPr="00945434" w:rsidRDefault="00945434" w:rsidP="005C1B21">
            <w:pPr>
              <w:spacing w:after="150"/>
              <w:jc w:val="both"/>
              <w:rPr>
                <w:rFonts w:ascii="Arial" w:hAnsi="Arial" w:cs="Arial"/>
                <w:sz w:val="20"/>
                <w:szCs w:val="20"/>
                <w:lang w:val="en-US"/>
              </w:rPr>
            </w:pPr>
            <w:r w:rsidRPr="00945434">
              <w:rPr>
                <w:rFonts w:ascii="Arial" w:hAnsi="Arial" w:cs="Arial"/>
                <w:sz w:val="20"/>
                <w:szCs w:val="20"/>
                <w:lang w:val="en-US"/>
              </w:rPr>
              <w:t>Last review:</w:t>
            </w:r>
          </w:p>
        </w:tc>
        <w:tc>
          <w:tcPr>
            <w:tcW w:w="2580" w:type="dxa"/>
          </w:tcPr>
          <w:p w14:paraId="1AC1160C" w14:textId="6E87CED3" w:rsidR="00945434" w:rsidRPr="005857D8" w:rsidRDefault="005857D8" w:rsidP="005C1B21">
            <w:pPr>
              <w:spacing w:after="150"/>
              <w:jc w:val="both"/>
              <w:rPr>
                <w:rFonts w:ascii="Arial" w:hAnsi="Arial" w:cs="Arial"/>
                <w:sz w:val="20"/>
                <w:szCs w:val="20"/>
                <w:lang w:val="en-US"/>
              </w:rPr>
            </w:pPr>
            <w:r w:rsidRPr="001F0270">
              <w:rPr>
                <w:rFonts w:ascii="Arial" w:hAnsi="Arial" w:cs="Arial"/>
                <w:sz w:val="20"/>
                <w:szCs w:val="20"/>
                <w:lang w:val="en-US"/>
              </w:rPr>
              <w:t>May 2024</w:t>
            </w:r>
          </w:p>
        </w:tc>
      </w:tr>
      <w:tr w:rsidR="00945434" w14:paraId="58131F7D" w14:textId="77777777" w:rsidTr="676A570D">
        <w:trPr>
          <w:trHeight w:val="474"/>
        </w:trPr>
        <w:tc>
          <w:tcPr>
            <w:tcW w:w="2580" w:type="dxa"/>
          </w:tcPr>
          <w:p w14:paraId="11BB4E8B" w14:textId="488092D2" w:rsidR="00945434" w:rsidRPr="00945434" w:rsidRDefault="00945434" w:rsidP="005C1B21">
            <w:pPr>
              <w:spacing w:after="150"/>
              <w:jc w:val="both"/>
              <w:rPr>
                <w:rFonts w:ascii="Arial" w:hAnsi="Arial" w:cs="Arial"/>
                <w:sz w:val="20"/>
                <w:szCs w:val="20"/>
                <w:lang w:val="en-US"/>
              </w:rPr>
            </w:pPr>
            <w:r w:rsidRPr="00945434">
              <w:rPr>
                <w:rFonts w:ascii="Arial" w:hAnsi="Arial" w:cs="Arial"/>
                <w:sz w:val="20"/>
                <w:szCs w:val="20"/>
                <w:lang w:val="en-US"/>
              </w:rPr>
              <w:t>Reviewed by Search and Governance Committee:</w:t>
            </w:r>
          </w:p>
        </w:tc>
        <w:tc>
          <w:tcPr>
            <w:tcW w:w="2580" w:type="dxa"/>
          </w:tcPr>
          <w:p w14:paraId="59C0E4B7" w14:textId="28B64EDE" w:rsidR="00945434" w:rsidRPr="002D3E1C" w:rsidRDefault="002D3E1C" w:rsidP="005C1B21">
            <w:pPr>
              <w:spacing w:after="150"/>
              <w:jc w:val="both"/>
              <w:rPr>
                <w:rFonts w:ascii="Arial" w:hAnsi="Arial" w:cs="Arial"/>
                <w:sz w:val="20"/>
                <w:szCs w:val="20"/>
                <w:lang w:val="en-US"/>
              </w:rPr>
            </w:pPr>
            <w:r w:rsidRPr="001F0270">
              <w:rPr>
                <w:rFonts w:ascii="Arial" w:hAnsi="Arial" w:cs="Arial"/>
                <w:sz w:val="20"/>
                <w:szCs w:val="20"/>
                <w:lang w:val="en-US"/>
              </w:rPr>
              <w:t>20</w:t>
            </w:r>
            <w:r w:rsidRPr="001F0270">
              <w:rPr>
                <w:rFonts w:ascii="Arial" w:hAnsi="Arial" w:cs="Arial"/>
                <w:sz w:val="20"/>
                <w:szCs w:val="20"/>
                <w:vertAlign w:val="superscript"/>
                <w:lang w:val="en-US"/>
              </w:rPr>
              <w:t>th</w:t>
            </w:r>
            <w:r w:rsidRPr="001F0270">
              <w:rPr>
                <w:rFonts w:ascii="Arial" w:hAnsi="Arial" w:cs="Arial"/>
                <w:sz w:val="20"/>
                <w:szCs w:val="20"/>
                <w:lang w:val="en-US"/>
              </w:rPr>
              <w:t xml:space="preserve"> May 2024</w:t>
            </w:r>
          </w:p>
        </w:tc>
      </w:tr>
      <w:tr w:rsidR="00945434" w14:paraId="68446D57" w14:textId="77777777" w:rsidTr="676A570D">
        <w:trPr>
          <w:trHeight w:val="296"/>
        </w:trPr>
        <w:tc>
          <w:tcPr>
            <w:tcW w:w="2580" w:type="dxa"/>
          </w:tcPr>
          <w:p w14:paraId="70ABE489" w14:textId="7FF8C875" w:rsidR="00945434" w:rsidRPr="00945434" w:rsidRDefault="00945434" w:rsidP="005C1B21">
            <w:pPr>
              <w:spacing w:after="150"/>
              <w:jc w:val="both"/>
              <w:rPr>
                <w:rFonts w:ascii="Arial" w:hAnsi="Arial" w:cs="Arial"/>
                <w:sz w:val="20"/>
                <w:szCs w:val="20"/>
                <w:lang w:val="en-US"/>
              </w:rPr>
            </w:pPr>
            <w:r w:rsidRPr="00945434">
              <w:rPr>
                <w:rFonts w:ascii="Arial" w:hAnsi="Arial" w:cs="Arial"/>
                <w:sz w:val="20"/>
                <w:szCs w:val="20"/>
                <w:lang w:val="en-US"/>
              </w:rPr>
              <w:t>Approved by Corporation:</w:t>
            </w:r>
          </w:p>
        </w:tc>
        <w:tc>
          <w:tcPr>
            <w:tcW w:w="2580" w:type="dxa"/>
          </w:tcPr>
          <w:p w14:paraId="0D6B4BB7" w14:textId="224C92B7" w:rsidR="00945434" w:rsidRPr="002D3E1C" w:rsidRDefault="002D3E1C" w:rsidP="003A6BF2">
            <w:pPr>
              <w:spacing w:after="150"/>
              <w:jc w:val="both"/>
              <w:rPr>
                <w:rFonts w:ascii="Arial" w:hAnsi="Arial" w:cs="Arial"/>
                <w:sz w:val="20"/>
                <w:szCs w:val="20"/>
                <w:lang w:val="en-US"/>
              </w:rPr>
            </w:pPr>
            <w:r w:rsidRPr="001F0270">
              <w:rPr>
                <w:rFonts w:ascii="Arial" w:hAnsi="Arial" w:cs="Arial"/>
                <w:sz w:val="20"/>
                <w:szCs w:val="20"/>
                <w:lang w:val="en-US"/>
              </w:rPr>
              <w:t>24</w:t>
            </w:r>
            <w:r w:rsidRPr="001F0270">
              <w:rPr>
                <w:rFonts w:ascii="Arial" w:hAnsi="Arial" w:cs="Arial"/>
                <w:sz w:val="20"/>
                <w:szCs w:val="20"/>
                <w:vertAlign w:val="superscript"/>
                <w:lang w:val="en-US"/>
              </w:rPr>
              <w:t>th</w:t>
            </w:r>
            <w:r w:rsidRPr="001F0270">
              <w:rPr>
                <w:rFonts w:ascii="Arial" w:hAnsi="Arial" w:cs="Arial"/>
                <w:sz w:val="20"/>
                <w:szCs w:val="20"/>
                <w:lang w:val="en-US"/>
              </w:rPr>
              <w:t xml:space="preserve"> June 2024</w:t>
            </w:r>
          </w:p>
        </w:tc>
      </w:tr>
      <w:tr w:rsidR="00945434" w14:paraId="02DDA552" w14:textId="77777777" w:rsidTr="676A570D">
        <w:trPr>
          <w:trHeight w:val="308"/>
        </w:trPr>
        <w:tc>
          <w:tcPr>
            <w:tcW w:w="2580" w:type="dxa"/>
          </w:tcPr>
          <w:p w14:paraId="242395D9" w14:textId="2A0F9229" w:rsidR="00945434" w:rsidRPr="00945434" w:rsidRDefault="00945434" w:rsidP="005C1B21">
            <w:pPr>
              <w:spacing w:after="150"/>
              <w:jc w:val="both"/>
              <w:rPr>
                <w:rFonts w:ascii="Arial" w:hAnsi="Arial" w:cs="Arial"/>
                <w:sz w:val="20"/>
                <w:szCs w:val="20"/>
                <w:lang w:val="en-US"/>
              </w:rPr>
            </w:pPr>
            <w:r w:rsidRPr="00945434">
              <w:rPr>
                <w:rFonts w:ascii="Arial" w:hAnsi="Arial" w:cs="Arial"/>
                <w:sz w:val="20"/>
                <w:szCs w:val="20"/>
                <w:lang w:val="en-US"/>
              </w:rPr>
              <w:t>Next review:</w:t>
            </w:r>
          </w:p>
        </w:tc>
        <w:tc>
          <w:tcPr>
            <w:tcW w:w="2580" w:type="dxa"/>
          </w:tcPr>
          <w:p w14:paraId="04386740" w14:textId="25F86171" w:rsidR="00945434" w:rsidRPr="002D3E1C" w:rsidRDefault="002D3E1C" w:rsidP="005C1B21">
            <w:pPr>
              <w:spacing w:after="150"/>
              <w:jc w:val="both"/>
              <w:rPr>
                <w:rFonts w:ascii="Arial" w:hAnsi="Arial" w:cs="Arial"/>
                <w:sz w:val="20"/>
                <w:szCs w:val="20"/>
                <w:lang w:val="en-US"/>
              </w:rPr>
            </w:pPr>
            <w:r w:rsidRPr="001F0270">
              <w:rPr>
                <w:rFonts w:ascii="Arial" w:hAnsi="Arial" w:cs="Arial"/>
                <w:sz w:val="20"/>
                <w:szCs w:val="20"/>
                <w:lang w:val="en-US"/>
              </w:rPr>
              <w:t>May 2025</w:t>
            </w:r>
          </w:p>
        </w:tc>
      </w:tr>
    </w:tbl>
    <w:p w14:paraId="0E7F642A" w14:textId="77777777" w:rsidR="00403DE4" w:rsidRDefault="00403DE4"/>
    <w:sectPr w:rsidR="00403DE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C564" w14:textId="77777777" w:rsidR="002E5BDA" w:rsidRDefault="002E5BDA" w:rsidP="005C1B21">
      <w:pPr>
        <w:spacing w:after="0" w:line="240" w:lineRule="auto"/>
      </w:pPr>
      <w:r>
        <w:separator/>
      </w:r>
    </w:p>
  </w:endnote>
  <w:endnote w:type="continuationSeparator" w:id="0">
    <w:p w14:paraId="73EAD6C1" w14:textId="77777777" w:rsidR="002E5BDA" w:rsidRDefault="002E5BDA" w:rsidP="005C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87C34D1" w14:paraId="5142E95B" w14:textId="77777777" w:rsidTr="587C34D1">
      <w:tc>
        <w:tcPr>
          <w:tcW w:w="3005" w:type="dxa"/>
        </w:tcPr>
        <w:p w14:paraId="40605583" w14:textId="2E29DA7E" w:rsidR="587C34D1" w:rsidRDefault="587C34D1" w:rsidP="587C34D1">
          <w:pPr>
            <w:pStyle w:val="Header"/>
            <w:ind w:left="-115"/>
          </w:pPr>
        </w:p>
      </w:tc>
      <w:tc>
        <w:tcPr>
          <w:tcW w:w="3005" w:type="dxa"/>
        </w:tcPr>
        <w:p w14:paraId="2B22EC83" w14:textId="7CD30327" w:rsidR="587C34D1" w:rsidRDefault="587C34D1" w:rsidP="587C34D1">
          <w:pPr>
            <w:pStyle w:val="Header"/>
            <w:jc w:val="center"/>
          </w:pPr>
        </w:p>
      </w:tc>
      <w:tc>
        <w:tcPr>
          <w:tcW w:w="3005" w:type="dxa"/>
        </w:tcPr>
        <w:p w14:paraId="449563B7" w14:textId="2B0C1A19" w:rsidR="587C34D1" w:rsidRDefault="587C34D1" w:rsidP="587C34D1">
          <w:pPr>
            <w:pStyle w:val="Header"/>
            <w:ind w:right="-115"/>
            <w:jc w:val="right"/>
          </w:pPr>
        </w:p>
      </w:tc>
    </w:tr>
  </w:tbl>
  <w:p w14:paraId="457B664C" w14:textId="2F53E643" w:rsidR="587C34D1" w:rsidRDefault="587C34D1" w:rsidP="587C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9360C" w14:textId="77777777" w:rsidR="002E5BDA" w:rsidRDefault="002E5BDA" w:rsidP="005C1B21">
      <w:pPr>
        <w:spacing w:after="0" w:line="240" w:lineRule="auto"/>
      </w:pPr>
      <w:r>
        <w:separator/>
      </w:r>
    </w:p>
  </w:footnote>
  <w:footnote w:type="continuationSeparator" w:id="0">
    <w:p w14:paraId="07F21194" w14:textId="77777777" w:rsidR="002E5BDA" w:rsidRDefault="002E5BDA" w:rsidP="005C1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08903" w14:textId="5E08CDC5" w:rsidR="00945434" w:rsidRDefault="00945434">
    <w:pPr>
      <w:pStyle w:val="Header"/>
    </w:pPr>
    <w:r>
      <w:ptab w:relativeTo="margin" w:alignment="center" w:leader="none"/>
    </w:r>
    <w:r w:rsidR="797060BA">
      <w:t>STANDING ORDER – APPENDIX 30</w:t>
    </w:r>
    <w:r>
      <w:ptab w:relativeTo="margin" w:alignment="right" w:leader="none"/>
    </w:r>
  </w:p>
</w:hdr>
</file>

<file path=word/intelligence2.xml><?xml version="1.0" encoding="utf-8"?>
<int2:intelligence xmlns:int2="http://schemas.microsoft.com/office/intelligence/2020/intelligence" xmlns:oel="http://schemas.microsoft.com/office/2019/extlst">
  <int2:observations>
    <int2:bookmark int2:bookmarkName="_Int_opYkp2Ne" int2:invalidationBookmarkName="" int2:hashCode="6SkXIPrdvR6+zU" int2:id="CKh24Qwa">
      <int2:state int2:value="Rejected" int2:type="LegacyProofing"/>
    </int2:bookmark>
    <int2:bookmark int2:bookmarkName="_Int_cu3TOqKV" int2:invalidationBookmarkName="" int2:hashCode="FhxCN58vOqq4SL" int2:id="s96rHL6t">
      <int2:state int2:value="Rejected" int2:type="LegacyProofing"/>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B21"/>
    <w:rsid w:val="000216E6"/>
    <w:rsid w:val="000450FE"/>
    <w:rsid w:val="00194F18"/>
    <w:rsid w:val="001F0270"/>
    <w:rsid w:val="001F6A87"/>
    <w:rsid w:val="002608D3"/>
    <w:rsid w:val="00263ACF"/>
    <w:rsid w:val="002D3E1C"/>
    <w:rsid w:val="002E5BDA"/>
    <w:rsid w:val="00331EFB"/>
    <w:rsid w:val="00357528"/>
    <w:rsid w:val="003A6BF2"/>
    <w:rsid w:val="003F7C15"/>
    <w:rsid w:val="00403DE4"/>
    <w:rsid w:val="004C7288"/>
    <w:rsid w:val="005857D8"/>
    <w:rsid w:val="005C1B21"/>
    <w:rsid w:val="00607E58"/>
    <w:rsid w:val="007E58A1"/>
    <w:rsid w:val="007F4C1E"/>
    <w:rsid w:val="00921908"/>
    <w:rsid w:val="009232D5"/>
    <w:rsid w:val="00944444"/>
    <w:rsid w:val="00945434"/>
    <w:rsid w:val="00B82536"/>
    <w:rsid w:val="00BE3D1F"/>
    <w:rsid w:val="00CC1ED9"/>
    <w:rsid w:val="00CC20D4"/>
    <w:rsid w:val="00DC4D9E"/>
    <w:rsid w:val="00DD1DDE"/>
    <w:rsid w:val="00DE3BAF"/>
    <w:rsid w:val="00E536DB"/>
    <w:rsid w:val="1EE563AF"/>
    <w:rsid w:val="1F4F22F2"/>
    <w:rsid w:val="3349EEF2"/>
    <w:rsid w:val="3FD31D7C"/>
    <w:rsid w:val="416EEDDD"/>
    <w:rsid w:val="587C34D1"/>
    <w:rsid w:val="676A570D"/>
    <w:rsid w:val="7343DC4B"/>
    <w:rsid w:val="797060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63FE"/>
  <w15:docId w15:val="{AA240D82-4A9C-4C21-9A3A-689C6E61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B21"/>
  </w:style>
  <w:style w:type="paragraph" w:styleId="Footer">
    <w:name w:val="footer"/>
    <w:basedOn w:val="Normal"/>
    <w:link w:val="FooterChar"/>
    <w:uiPriority w:val="99"/>
    <w:unhideWhenUsed/>
    <w:rsid w:val="005C1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B21"/>
  </w:style>
  <w:style w:type="table" w:styleId="TableGrid">
    <w:name w:val="Table Grid"/>
    <w:basedOn w:val="TableNormal"/>
    <w:uiPriority w:val="59"/>
    <w:rsid w:val="003F7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536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6DB"/>
    <w:rPr>
      <w:rFonts w:ascii="Tahoma" w:hAnsi="Tahoma" w:cs="Tahoma"/>
      <w:sz w:val="16"/>
      <w:szCs w:val="16"/>
    </w:rPr>
  </w:style>
  <w:style w:type="paragraph" w:customStyle="1" w:styleId="paragraph">
    <w:name w:val="paragraph"/>
    <w:basedOn w:val="Normal"/>
    <w:rsid w:val="00607E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7E58"/>
  </w:style>
  <w:style w:type="character" w:customStyle="1" w:styleId="eop">
    <w:name w:val="eop"/>
    <w:basedOn w:val="DefaultParagraphFont"/>
    <w:rsid w:val="00607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314972">
      <w:bodyDiv w:val="1"/>
      <w:marLeft w:val="0"/>
      <w:marRight w:val="0"/>
      <w:marTop w:val="0"/>
      <w:marBottom w:val="0"/>
      <w:divBdr>
        <w:top w:val="none" w:sz="0" w:space="0" w:color="auto"/>
        <w:left w:val="none" w:sz="0" w:space="0" w:color="auto"/>
        <w:bottom w:val="none" w:sz="0" w:space="0" w:color="auto"/>
        <w:right w:val="none" w:sz="0" w:space="0" w:color="auto"/>
      </w:divBdr>
      <w:divsChild>
        <w:div w:id="2023579445">
          <w:marLeft w:val="0"/>
          <w:marRight w:val="0"/>
          <w:marTop w:val="0"/>
          <w:marBottom w:val="0"/>
          <w:divBdr>
            <w:top w:val="none" w:sz="0" w:space="0" w:color="auto"/>
            <w:left w:val="none" w:sz="0" w:space="0" w:color="auto"/>
            <w:bottom w:val="none" w:sz="0" w:space="0" w:color="auto"/>
            <w:right w:val="none" w:sz="0" w:space="0" w:color="auto"/>
          </w:divBdr>
        </w:div>
        <w:div w:id="338044028">
          <w:marLeft w:val="0"/>
          <w:marRight w:val="0"/>
          <w:marTop w:val="0"/>
          <w:marBottom w:val="0"/>
          <w:divBdr>
            <w:top w:val="none" w:sz="0" w:space="0" w:color="auto"/>
            <w:left w:val="none" w:sz="0" w:space="0" w:color="auto"/>
            <w:bottom w:val="none" w:sz="0" w:space="0" w:color="auto"/>
            <w:right w:val="none" w:sz="0" w:space="0" w:color="auto"/>
          </w:divBdr>
        </w:div>
        <w:div w:id="1300458699">
          <w:marLeft w:val="0"/>
          <w:marRight w:val="0"/>
          <w:marTop w:val="0"/>
          <w:marBottom w:val="0"/>
          <w:divBdr>
            <w:top w:val="none" w:sz="0" w:space="0" w:color="auto"/>
            <w:left w:val="none" w:sz="0" w:space="0" w:color="auto"/>
            <w:bottom w:val="none" w:sz="0" w:space="0" w:color="auto"/>
            <w:right w:val="none" w:sz="0" w:space="0" w:color="auto"/>
          </w:divBdr>
        </w:div>
        <w:div w:id="1109550242">
          <w:marLeft w:val="0"/>
          <w:marRight w:val="0"/>
          <w:marTop w:val="0"/>
          <w:marBottom w:val="0"/>
          <w:divBdr>
            <w:top w:val="none" w:sz="0" w:space="0" w:color="auto"/>
            <w:left w:val="none" w:sz="0" w:space="0" w:color="auto"/>
            <w:bottom w:val="none" w:sz="0" w:space="0" w:color="auto"/>
            <w:right w:val="none" w:sz="0" w:space="0" w:color="auto"/>
          </w:divBdr>
        </w:div>
        <w:div w:id="773982866">
          <w:marLeft w:val="0"/>
          <w:marRight w:val="0"/>
          <w:marTop w:val="0"/>
          <w:marBottom w:val="0"/>
          <w:divBdr>
            <w:top w:val="none" w:sz="0" w:space="0" w:color="auto"/>
            <w:left w:val="none" w:sz="0" w:space="0" w:color="auto"/>
            <w:bottom w:val="none" w:sz="0" w:space="0" w:color="auto"/>
            <w:right w:val="none" w:sz="0" w:space="0" w:color="auto"/>
          </w:divBdr>
        </w:div>
        <w:div w:id="183250904">
          <w:marLeft w:val="0"/>
          <w:marRight w:val="0"/>
          <w:marTop w:val="0"/>
          <w:marBottom w:val="0"/>
          <w:divBdr>
            <w:top w:val="none" w:sz="0" w:space="0" w:color="auto"/>
            <w:left w:val="none" w:sz="0" w:space="0" w:color="auto"/>
            <w:bottom w:val="none" w:sz="0" w:space="0" w:color="auto"/>
            <w:right w:val="none" w:sz="0" w:space="0" w:color="auto"/>
          </w:divBdr>
        </w:div>
        <w:div w:id="370572221">
          <w:marLeft w:val="0"/>
          <w:marRight w:val="0"/>
          <w:marTop w:val="0"/>
          <w:marBottom w:val="0"/>
          <w:divBdr>
            <w:top w:val="none" w:sz="0" w:space="0" w:color="auto"/>
            <w:left w:val="none" w:sz="0" w:space="0" w:color="auto"/>
            <w:bottom w:val="none" w:sz="0" w:space="0" w:color="auto"/>
            <w:right w:val="none" w:sz="0" w:space="0" w:color="auto"/>
          </w:divBdr>
        </w:div>
        <w:div w:id="806164738">
          <w:marLeft w:val="0"/>
          <w:marRight w:val="0"/>
          <w:marTop w:val="0"/>
          <w:marBottom w:val="0"/>
          <w:divBdr>
            <w:top w:val="none" w:sz="0" w:space="0" w:color="auto"/>
            <w:left w:val="none" w:sz="0" w:space="0" w:color="auto"/>
            <w:bottom w:val="none" w:sz="0" w:space="0" w:color="auto"/>
            <w:right w:val="none" w:sz="0" w:space="0" w:color="auto"/>
          </w:divBdr>
        </w:div>
        <w:div w:id="1842619655">
          <w:marLeft w:val="0"/>
          <w:marRight w:val="0"/>
          <w:marTop w:val="0"/>
          <w:marBottom w:val="0"/>
          <w:divBdr>
            <w:top w:val="none" w:sz="0" w:space="0" w:color="auto"/>
            <w:left w:val="none" w:sz="0" w:space="0" w:color="auto"/>
            <w:bottom w:val="none" w:sz="0" w:space="0" w:color="auto"/>
            <w:right w:val="none" w:sz="0" w:space="0" w:color="auto"/>
          </w:divBdr>
        </w:div>
        <w:div w:id="505360489">
          <w:marLeft w:val="0"/>
          <w:marRight w:val="0"/>
          <w:marTop w:val="0"/>
          <w:marBottom w:val="0"/>
          <w:divBdr>
            <w:top w:val="none" w:sz="0" w:space="0" w:color="auto"/>
            <w:left w:val="none" w:sz="0" w:space="0" w:color="auto"/>
            <w:bottom w:val="none" w:sz="0" w:space="0" w:color="auto"/>
            <w:right w:val="none" w:sz="0" w:space="0" w:color="auto"/>
          </w:divBdr>
        </w:div>
        <w:div w:id="953247978">
          <w:marLeft w:val="0"/>
          <w:marRight w:val="0"/>
          <w:marTop w:val="0"/>
          <w:marBottom w:val="0"/>
          <w:divBdr>
            <w:top w:val="none" w:sz="0" w:space="0" w:color="auto"/>
            <w:left w:val="none" w:sz="0" w:space="0" w:color="auto"/>
            <w:bottom w:val="none" w:sz="0" w:space="0" w:color="auto"/>
            <w:right w:val="none" w:sz="0" w:space="0" w:color="auto"/>
          </w:divBdr>
        </w:div>
        <w:div w:id="1872918830">
          <w:marLeft w:val="0"/>
          <w:marRight w:val="0"/>
          <w:marTop w:val="0"/>
          <w:marBottom w:val="0"/>
          <w:divBdr>
            <w:top w:val="none" w:sz="0" w:space="0" w:color="auto"/>
            <w:left w:val="none" w:sz="0" w:space="0" w:color="auto"/>
            <w:bottom w:val="none" w:sz="0" w:space="0" w:color="auto"/>
            <w:right w:val="none" w:sz="0" w:space="0" w:color="auto"/>
          </w:divBdr>
        </w:div>
        <w:div w:id="32654465">
          <w:marLeft w:val="0"/>
          <w:marRight w:val="0"/>
          <w:marTop w:val="0"/>
          <w:marBottom w:val="0"/>
          <w:divBdr>
            <w:top w:val="none" w:sz="0" w:space="0" w:color="auto"/>
            <w:left w:val="none" w:sz="0" w:space="0" w:color="auto"/>
            <w:bottom w:val="none" w:sz="0" w:space="0" w:color="auto"/>
            <w:right w:val="none" w:sz="0" w:space="0" w:color="auto"/>
          </w:divBdr>
        </w:div>
        <w:div w:id="599147064">
          <w:marLeft w:val="0"/>
          <w:marRight w:val="0"/>
          <w:marTop w:val="0"/>
          <w:marBottom w:val="0"/>
          <w:divBdr>
            <w:top w:val="none" w:sz="0" w:space="0" w:color="auto"/>
            <w:left w:val="none" w:sz="0" w:space="0" w:color="auto"/>
            <w:bottom w:val="none" w:sz="0" w:space="0" w:color="auto"/>
            <w:right w:val="none" w:sz="0" w:space="0" w:color="auto"/>
          </w:divBdr>
        </w:div>
        <w:div w:id="1835534993">
          <w:marLeft w:val="0"/>
          <w:marRight w:val="0"/>
          <w:marTop w:val="0"/>
          <w:marBottom w:val="0"/>
          <w:divBdr>
            <w:top w:val="none" w:sz="0" w:space="0" w:color="auto"/>
            <w:left w:val="none" w:sz="0" w:space="0" w:color="auto"/>
            <w:bottom w:val="none" w:sz="0" w:space="0" w:color="auto"/>
            <w:right w:val="none" w:sz="0" w:space="0" w:color="auto"/>
          </w:divBdr>
        </w:div>
        <w:div w:id="1867060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16B715734263438314F741EB0C4414" ma:contentTypeVersion="11" ma:contentTypeDescription="Create a new document." ma:contentTypeScope="" ma:versionID="140d91d67d74284d2687ab15eca3f066">
  <xsd:schema xmlns:xsd="http://www.w3.org/2001/XMLSchema" xmlns:xs="http://www.w3.org/2001/XMLSchema" xmlns:p="http://schemas.microsoft.com/office/2006/metadata/properties" xmlns:ns3="4f8bc558-e6c2-4c22-aec4-86028705be6e" xmlns:ns4="ab0784b5-0edf-4e2f-ba5d-91775f08b3ff" targetNamespace="http://schemas.microsoft.com/office/2006/metadata/properties" ma:root="true" ma:fieldsID="ceef0c21ad7f94d0fb4afe02828c19db" ns3:_="" ns4:_="">
    <xsd:import namespace="4f8bc558-e6c2-4c22-aec4-86028705be6e"/>
    <xsd:import namespace="ab0784b5-0edf-4e2f-ba5d-91775f08b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bc558-e6c2-4c22-aec4-86028705b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784b5-0edf-4e2f-ba5d-91775f08b3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2BB2D-3586-4D0D-AB2B-325248C9887D}">
  <ds:schemaRefs>
    <ds:schemaRef ds:uri="http://schemas.microsoft.com/sharepoint/v3/contenttype/forms"/>
  </ds:schemaRefs>
</ds:datastoreItem>
</file>

<file path=customXml/itemProps2.xml><?xml version="1.0" encoding="utf-8"?>
<ds:datastoreItem xmlns:ds="http://schemas.openxmlformats.org/officeDocument/2006/customXml" ds:itemID="{84755E4A-3FF8-4BA3-BF06-DEC5D6322A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F1AA68-CBD9-4098-9C5D-5021757AE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bc558-e6c2-4c22-aec4-86028705be6e"/>
    <ds:schemaRef ds:uri="ab0784b5-0edf-4e2f-ba5d-91775f08b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Words>
  <Characters>1755</Characters>
  <Application>Microsoft Office Word</Application>
  <DocSecurity>0</DocSecurity>
  <Lines>14</Lines>
  <Paragraphs>4</Paragraphs>
  <ScaleCrop>false</ScaleCrop>
  <Company>Microsoft</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Jeannie Adam</cp:lastModifiedBy>
  <cp:revision>12</cp:revision>
  <dcterms:created xsi:type="dcterms:W3CDTF">2021-09-06T11:27:00Z</dcterms:created>
  <dcterms:modified xsi:type="dcterms:W3CDTF">2024-07-15T12:20:00Z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0x0101007316B715734263438314F741EB0C4414</vt:lpwstr>
  </property>
</Properties>
</file>